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2C86" w14:textId="77777777" w:rsidR="00191F34" w:rsidRPr="00191F34" w:rsidRDefault="00191F34" w:rsidP="00191F34">
      <w:pPr>
        <w:ind w:left="3540"/>
        <w:rPr>
          <w:rFonts w:eastAsia="Arial"/>
          <w:sz w:val="20"/>
          <w:bdr w:val="nil"/>
        </w:rPr>
      </w:pPr>
    </w:p>
    <w:p w14:paraId="5E268152" w14:textId="77777777" w:rsidR="00191F34" w:rsidRDefault="00191F34" w:rsidP="00191F34">
      <w:pPr>
        <w:ind w:left="-2694"/>
        <w:jc w:val="center"/>
        <w:rPr>
          <w:rFonts w:eastAsia="Arial"/>
          <w:b/>
          <w:bCs/>
          <w:sz w:val="20"/>
        </w:rPr>
      </w:pPr>
    </w:p>
    <w:p w14:paraId="4B747E2C" w14:textId="77777777" w:rsidR="00191F34" w:rsidRDefault="00191F34" w:rsidP="00191F34">
      <w:pPr>
        <w:ind w:left="-2694"/>
        <w:jc w:val="center"/>
        <w:rPr>
          <w:rFonts w:eastAsia="Arial"/>
          <w:b/>
          <w:bCs/>
          <w:sz w:val="20"/>
        </w:rPr>
      </w:pPr>
    </w:p>
    <w:p w14:paraId="145FF842" w14:textId="77777777" w:rsidR="00191F34" w:rsidRDefault="00191F34" w:rsidP="00191F34">
      <w:pPr>
        <w:ind w:left="-2694"/>
        <w:jc w:val="center"/>
        <w:rPr>
          <w:rFonts w:eastAsia="Arial"/>
          <w:b/>
          <w:bCs/>
          <w:sz w:val="20"/>
        </w:rPr>
      </w:pPr>
    </w:p>
    <w:p w14:paraId="3261D672" w14:textId="32AD074C" w:rsidR="00191F34" w:rsidRDefault="004376E6" w:rsidP="00191F34">
      <w:pPr>
        <w:ind w:left="-2694"/>
        <w:jc w:val="center"/>
        <w:rPr>
          <w:rFonts w:eastAsia="Arial"/>
          <w:b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CBE74" wp14:editId="1186979E">
                <wp:simplePos x="0" y="0"/>
                <wp:positionH relativeFrom="column">
                  <wp:posOffset>791210</wp:posOffset>
                </wp:positionH>
                <wp:positionV relativeFrom="paragraph">
                  <wp:posOffset>53975</wp:posOffset>
                </wp:positionV>
                <wp:extent cx="3316605" cy="762000"/>
                <wp:effectExtent l="0" t="0" r="0" b="0"/>
                <wp:wrapSquare wrapText="bothSides"/>
                <wp:docPr id="212733987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60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7F978F" w14:textId="5412C3B9" w:rsidR="004376E6" w:rsidRPr="004376E6" w:rsidRDefault="004376E6" w:rsidP="004376E6">
                            <w:pPr>
                              <w:ind w:left="-2694"/>
                              <w:jc w:val="center"/>
                              <w:rPr>
                                <w:rFonts w:eastAsia="Arial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</w:t>
                            </w:r>
                            <w:r w:rsidRPr="004376E6">
                              <w:rPr>
                                <w:rFonts w:eastAsia="Arial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Vente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CBE7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62.3pt;margin-top:4.25pt;width:261.1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" filled="f" stroked="f">
                <v:fill o:detectmouseclick="t"/>
                <v:textbox>
                  <w:txbxContent>
                    <w:p w14:paraId="127F978F" w14:textId="5412C3B9" w:rsidR="004376E6" w:rsidRPr="004376E6" w:rsidRDefault="004376E6" w:rsidP="004376E6">
                      <w:pPr>
                        <w:ind w:left="-2694"/>
                        <w:jc w:val="center"/>
                        <w:rPr>
                          <w:rFonts w:eastAsia="Arial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Arial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</w:t>
                      </w:r>
                      <w:r w:rsidRPr="004376E6">
                        <w:rPr>
                          <w:rFonts w:eastAsia="Arial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Vente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2B74B3" w14:textId="27DDEE92" w:rsidR="00191F34" w:rsidRDefault="00191F34" w:rsidP="00191F34">
      <w:pPr>
        <w:ind w:left="-2694"/>
        <w:jc w:val="center"/>
        <w:rPr>
          <w:rFonts w:eastAsia="Arial"/>
          <w:b/>
          <w:bCs/>
          <w:sz w:val="20"/>
        </w:rPr>
      </w:pPr>
    </w:p>
    <w:p w14:paraId="01A21226" w14:textId="77777777" w:rsidR="00191F34" w:rsidRDefault="00191F34" w:rsidP="00191F34">
      <w:pPr>
        <w:ind w:left="-2694"/>
        <w:jc w:val="center"/>
        <w:rPr>
          <w:rFonts w:eastAsia="Arial"/>
          <w:b/>
          <w:bCs/>
          <w:sz w:val="20"/>
        </w:rPr>
      </w:pPr>
    </w:p>
    <w:p w14:paraId="0AA75F50" w14:textId="77777777" w:rsidR="00191F34" w:rsidRDefault="00191F34" w:rsidP="00191F34">
      <w:pPr>
        <w:ind w:left="-2694"/>
        <w:jc w:val="center"/>
        <w:rPr>
          <w:rFonts w:eastAsia="Arial"/>
          <w:b/>
          <w:bCs/>
          <w:sz w:val="20"/>
        </w:rPr>
      </w:pPr>
    </w:p>
    <w:p w14:paraId="6F0D8C8D" w14:textId="77777777" w:rsidR="00191F34" w:rsidRDefault="00191F34" w:rsidP="00191F34">
      <w:pPr>
        <w:ind w:left="-2694"/>
        <w:jc w:val="center"/>
        <w:rPr>
          <w:rFonts w:eastAsia="Arial"/>
          <w:b/>
          <w:bCs/>
          <w:sz w:val="20"/>
        </w:rPr>
      </w:pPr>
    </w:p>
    <w:p w14:paraId="3004A14B" w14:textId="77777777" w:rsidR="008B547F" w:rsidRDefault="008B547F" w:rsidP="00191F34">
      <w:pPr>
        <w:ind w:left="-2694"/>
        <w:jc w:val="center"/>
        <w:rPr>
          <w:rFonts w:eastAsia="Arial"/>
          <w:b/>
          <w:bCs/>
          <w:sz w:val="20"/>
        </w:rPr>
      </w:pPr>
    </w:p>
    <w:p w14:paraId="3F981142" w14:textId="14058431" w:rsidR="008B547F" w:rsidRPr="008B547F" w:rsidRDefault="008B547F" w:rsidP="00191F34">
      <w:pPr>
        <w:ind w:left="-2694"/>
        <w:jc w:val="center"/>
        <w:rPr>
          <w:rFonts w:eastAsia="Arial"/>
          <w:b/>
          <w:bCs/>
          <w:szCs w:val="24"/>
        </w:rPr>
      </w:pPr>
    </w:p>
    <w:p w14:paraId="41A6034B" w14:textId="77777777" w:rsidR="008B547F" w:rsidRPr="008B547F" w:rsidRDefault="008B547F" w:rsidP="008B547F">
      <w:pPr>
        <w:ind w:left="-2694"/>
        <w:jc w:val="center"/>
        <w:rPr>
          <w:rFonts w:eastAsia="Arial"/>
          <w:b/>
          <w:bCs/>
          <w:szCs w:val="24"/>
        </w:rPr>
      </w:pPr>
    </w:p>
    <w:p w14:paraId="5E272938" w14:textId="6CA2EE8A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  <w:u w:val="single"/>
        </w:rPr>
      </w:pPr>
      <w:r w:rsidRPr="008B547F">
        <w:rPr>
          <w:rFonts w:eastAsia="Arial"/>
          <w:b/>
          <w:bCs/>
          <w:szCs w:val="24"/>
          <w:u w:val="single"/>
        </w:rPr>
        <w:t>liste des documents à fournir par le vendeur</w:t>
      </w:r>
    </w:p>
    <w:p w14:paraId="7E741567" w14:textId="77777777" w:rsid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</w:p>
    <w:p w14:paraId="1F652EB9" w14:textId="1AF32F8E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Les pièces obligatoires :</w:t>
      </w:r>
    </w:p>
    <w:p w14:paraId="07BE3FD5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• titre de propriété,</w:t>
      </w:r>
    </w:p>
    <w:p w14:paraId="28A392F1" w14:textId="77777777" w:rsid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• dernier avis de taxe foncière (dernier avis d’imposition).</w:t>
      </w:r>
    </w:p>
    <w:p w14:paraId="5239F0B8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</w:p>
    <w:p w14:paraId="2648E2BF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  <w:u w:val="single"/>
        </w:rPr>
      </w:pPr>
      <w:r w:rsidRPr="008B547F">
        <w:rPr>
          <w:rFonts w:eastAsia="Arial"/>
          <w:b/>
          <w:bCs/>
          <w:szCs w:val="24"/>
          <w:u w:val="single"/>
        </w:rPr>
        <w:t>En cas de vente d’un lot d’une copropriété :</w:t>
      </w:r>
    </w:p>
    <w:p w14:paraId="552F7FE5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• règlement de copropriété et ensemble des diagnostics,</w:t>
      </w:r>
    </w:p>
    <w:p w14:paraId="1A4A4B1C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• ensemble des modificatifs du règlement de copropriété,</w:t>
      </w:r>
    </w:p>
    <w:p w14:paraId="2F303FA0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• le dernier appel de charges de copropriété,</w:t>
      </w:r>
    </w:p>
    <w:p w14:paraId="6905976B" w14:textId="77777777" w:rsid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• les Procès Verbaux des 3 dernières Assemblées Générales des Copropriétaires.</w:t>
      </w:r>
    </w:p>
    <w:p w14:paraId="624EABEC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</w:p>
    <w:p w14:paraId="168EC9DA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  <w:u w:val="single"/>
        </w:rPr>
      </w:pPr>
      <w:r w:rsidRPr="008B547F">
        <w:rPr>
          <w:rFonts w:eastAsia="Arial"/>
          <w:b/>
          <w:bCs/>
          <w:szCs w:val="24"/>
          <w:u w:val="single"/>
        </w:rPr>
        <w:t>En cas de vente d’une maison dans un lotissement :</w:t>
      </w:r>
    </w:p>
    <w:p w14:paraId="7EE26BD6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• cahier des charges du lotissement et/ou règlement du lotissement,</w:t>
      </w:r>
    </w:p>
    <w:p w14:paraId="4F4FE10F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• statuts de l’association syndicale libre,</w:t>
      </w:r>
    </w:p>
    <w:p w14:paraId="4679E114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• le dernier appel de charges de l’association syndicale,</w:t>
      </w:r>
    </w:p>
    <w:p w14:paraId="4CBC93EE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• les Procès Verbaux des 3 dernières Assemblées Générales de l’association syndicale du</w:t>
      </w:r>
    </w:p>
    <w:p w14:paraId="7983FF3A" w14:textId="77777777" w:rsid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lotissement.</w:t>
      </w:r>
    </w:p>
    <w:p w14:paraId="7CD6F6F1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</w:p>
    <w:p w14:paraId="57E3583E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  <w:u w:val="single"/>
        </w:rPr>
      </w:pPr>
      <w:r w:rsidRPr="008B547F">
        <w:rPr>
          <w:rFonts w:eastAsia="Arial"/>
          <w:b/>
          <w:bCs/>
          <w:szCs w:val="24"/>
          <w:u w:val="single"/>
        </w:rPr>
        <w:t>En cas de vente d’une maison ou d’un bien construit, agrandi ou rénové depuis</w:t>
      </w:r>
    </w:p>
    <w:p w14:paraId="47BD2C3F" w14:textId="77777777" w:rsidR="008B547F" w:rsidRDefault="008B547F" w:rsidP="008B547F">
      <w:pPr>
        <w:ind w:left="-2694"/>
        <w:jc w:val="left"/>
        <w:rPr>
          <w:rFonts w:eastAsia="Arial"/>
          <w:b/>
          <w:bCs/>
          <w:szCs w:val="24"/>
          <w:u w:val="single"/>
        </w:rPr>
      </w:pPr>
      <w:r w:rsidRPr="008B547F">
        <w:rPr>
          <w:rFonts w:eastAsia="Arial"/>
          <w:b/>
          <w:bCs/>
          <w:szCs w:val="24"/>
          <w:u w:val="single"/>
        </w:rPr>
        <w:t>moins de 10 ans :</w:t>
      </w:r>
    </w:p>
    <w:p w14:paraId="0807F4A0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  <w:u w:val="single"/>
        </w:rPr>
      </w:pPr>
    </w:p>
    <w:p w14:paraId="3F57520A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• le dossier de permis de construire contenant les plans des travaux,</w:t>
      </w:r>
    </w:p>
    <w:p w14:paraId="13F32BB8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• le permis de construire ou la déclaration de travaux,</w:t>
      </w:r>
    </w:p>
    <w:p w14:paraId="72E0DC66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• le certificat de conformité,</w:t>
      </w:r>
    </w:p>
    <w:p w14:paraId="37743BDA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• la déclaration d’achèvement des travaux,</w:t>
      </w:r>
    </w:p>
    <w:p w14:paraId="0128EB59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• le contrat d’assurance dommages ouvrages et le justificatif du règlement de la prime (ou</w:t>
      </w:r>
    </w:p>
    <w:p w14:paraId="19D95DF2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les factures des entreprises ainsi que les attestations d’assurance professionnelle des entreprises</w:t>
      </w:r>
    </w:p>
    <w:p w14:paraId="42F5D1A0" w14:textId="77777777" w:rsid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ayant participées aux travaux).</w:t>
      </w:r>
    </w:p>
    <w:p w14:paraId="20510C19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</w:p>
    <w:p w14:paraId="6B77BBC1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  <w:u w:val="single"/>
        </w:rPr>
      </w:pPr>
      <w:r w:rsidRPr="008B547F">
        <w:rPr>
          <w:rFonts w:eastAsia="Arial"/>
          <w:b/>
          <w:bCs/>
          <w:szCs w:val="24"/>
          <w:u w:val="single"/>
        </w:rPr>
        <w:t>Le dossier de diagnostics techniques composé de :</w:t>
      </w:r>
    </w:p>
    <w:p w14:paraId="6B6ACE5A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• certificat de loi Carrez (pour les lots de copropriété),</w:t>
      </w:r>
    </w:p>
    <w:p w14:paraId="7B7B3A9E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• diagnostic plomb,</w:t>
      </w:r>
    </w:p>
    <w:p w14:paraId="4184BD34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• diagnostic amiante,</w:t>
      </w:r>
    </w:p>
    <w:p w14:paraId="1C5B4CD5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• diagnostic termites,</w:t>
      </w:r>
    </w:p>
    <w:p w14:paraId="759F5228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• diagnostic radon</w:t>
      </w:r>
    </w:p>
    <w:p w14:paraId="7C1FAD02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• état des risques et pollution,</w:t>
      </w:r>
    </w:p>
    <w:p w14:paraId="663D15E4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lastRenderedPageBreak/>
        <w:t>• diagnostic de performance énergétique,</w:t>
      </w:r>
    </w:p>
    <w:p w14:paraId="507DC8E2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• diagnostic de l’installation de gaz,</w:t>
      </w:r>
    </w:p>
    <w:p w14:paraId="04906604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• diagnostic de l’installation électrique,</w:t>
      </w:r>
    </w:p>
    <w:p w14:paraId="32A647C0" w14:textId="77777777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• diagnostic assainissement SPANC (uniquement si votre maison n’est pas raccordée au</w:t>
      </w:r>
    </w:p>
    <w:p w14:paraId="31AC056A" w14:textId="301B4F3E" w:rsidR="008B547F" w:rsidRPr="008B547F" w:rsidRDefault="008B547F" w:rsidP="008B547F">
      <w:pPr>
        <w:ind w:left="-2694"/>
        <w:jc w:val="left"/>
        <w:rPr>
          <w:rFonts w:eastAsia="Arial"/>
          <w:b/>
          <w:bCs/>
          <w:szCs w:val="24"/>
        </w:rPr>
      </w:pPr>
      <w:r w:rsidRPr="008B547F">
        <w:rPr>
          <w:rFonts w:eastAsia="Arial"/>
          <w:b/>
          <w:bCs/>
          <w:szCs w:val="24"/>
        </w:rPr>
        <w:t>réseau d’assainissement. Attention ! Les délais d’obtention du diagnostic peuvent être très longs).</w:t>
      </w:r>
    </w:p>
    <w:sectPr w:rsidR="008B547F" w:rsidRPr="008B547F" w:rsidSect="00DA5E71"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985" w:right="567" w:bottom="1418" w:left="3119" w:header="720" w:footer="53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3174F" w14:textId="77777777" w:rsidR="00306625" w:rsidRDefault="00306625" w:rsidP="00DA5E71">
      <w:r>
        <w:separator/>
      </w:r>
    </w:p>
  </w:endnote>
  <w:endnote w:type="continuationSeparator" w:id="0">
    <w:p w14:paraId="47C567FD" w14:textId="77777777" w:rsidR="00306625" w:rsidRDefault="00306625" w:rsidP="00DA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7A74" w14:textId="77777777" w:rsidR="00DA5E71" w:rsidRDefault="00DC662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C219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C2199">
      <w:rPr>
        <w:rStyle w:val="Numrodepage"/>
        <w:noProof/>
      </w:rPr>
      <w:t>0</w:t>
    </w:r>
    <w:r>
      <w:rPr>
        <w:rStyle w:val="Numrodepage"/>
      </w:rPr>
      <w:fldChar w:fldCharType="end"/>
    </w:r>
  </w:p>
  <w:p w14:paraId="2ACD9E17" w14:textId="77777777" w:rsidR="00DA5E71" w:rsidRDefault="00DA5E7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042F" w14:textId="77777777" w:rsidR="00DA5E71" w:rsidRDefault="00DC662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C219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C2199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EA248E1" w14:textId="77777777" w:rsidR="00DA5E71" w:rsidRDefault="00DA5E71">
    <w:pPr>
      <w:pStyle w:val="Pieddepage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02C5" w14:textId="70E32C93" w:rsidR="00DA5E71" w:rsidRDefault="00372BD3">
    <w:pPr>
      <w:pStyle w:val="Pieddepage"/>
    </w:pPr>
    <w:r w:rsidRPr="00DC6620">
      <w:rPr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B98B860" wp14:editId="45693A02">
              <wp:simplePos x="0" y="0"/>
              <wp:positionH relativeFrom="column">
                <wp:posOffset>-1967865</wp:posOffset>
              </wp:positionH>
              <wp:positionV relativeFrom="paragraph">
                <wp:posOffset>-65405</wp:posOffset>
              </wp:positionV>
              <wp:extent cx="7543800" cy="450215"/>
              <wp:effectExtent l="0" t="0" r="0" b="0"/>
              <wp:wrapNone/>
              <wp:docPr id="722055211" name="Text Box 10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450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4BCFF" w14:textId="77777777" w:rsidR="00DA5E71" w:rsidRDefault="00AC2199">
                          <w:pPr>
                            <w:jc w:val="center"/>
                            <w:rPr>
                              <w:sz w:val="16"/>
                            </w:rPr>
                          </w:pPr>
                          <w:bookmarkStart w:id="14" w:name="OLE_LINK6"/>
                          <w:r>
                            <w:rPr>
                              <w:sz w:val="16"/>
                            </w:rPr>
                            <w:t>Société par Actions Simplifiée</w:t>
                          </w:r>
                          <w:bookmarkEnd w:id="14"/>
                          <w:r>
                            <w:rPr>
                              <w:sz w:val="16"/>
                            </w:rPr>
                            <w:t xml:space="preserve"> titulaire d’un office notarial</w:t>
                          </w:r>
                        </w:p>
                        <w:p w14:paraId="72736996" w14:textId="77777777" w:rsidR="00DA5E71" w:rsidRDefault="00AC2199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RECOIVENT SUR RENDEZ-VOUS – ETUDE FERMEE LE SAMEDI</w:t>
                          </w:r>
                        </w:p>
                        <w:p w14:paraId="50A68F5C" w14:textId="77777777" w:rsidR="00DA5E71" w:rsidRDefault="00AC2199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Siret 337 586 218 00014 – Membre d’une Association Agréée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8B860" id="_x0000_t202" coordsize="21600,21600" o:spt="202" path="m,l,21600r21600,l21600,xe">
              <v:stroke joinstyle="miter"/>
              <v:path gradientshapeok="t" o:connecttype="rect"/>
            </v:shapetype>
            <v:shape id="Text Box 1032" o:spid="_x0000_s1033" type="#_x0000_t202" style="position:absolute;left:0;text-align:left;margin-left:-154.95pt;margin-top:-5.15pt;width:594pt;height:35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" stroked="f">
              <v:textbox>
                <w:txbxContent>
                  <w:p w14:paraId="4E24BCFF" w14:textId="77777777" w:rsidR="00DA5E71" w:rsidRDefault="00AC2199">
                    <w:pPr>
                      <w:jc w:val="center"/>
                      <w:rPr>
                        <w:sz w:val="16"/>
                      </w:rPr>
                    </w:pPr>
                    <w:bookmarkStart w:id="15" w:name="OLE_LINK6"/>
                    <w:r>
                      <w:rPr>
                        <w:sz w:val="16"/>
                      </w:rPr>
                      <w:t>Société par Actions Simplifiée</w:t>
                    </w:r>
                    <w:bookmarkEnd w:id="15"/>
                    <w:r>
                      <w:rPr>
                        <w:sz w:val="16"/>
                      </w:rPr>
                      <w:t xml:space="preserve"> titulaire d’un office notarial</w:t>
                    </w:r>
                  </w:p>
                  <w:p w14:paraId="72736996" w14:textId="77777777" w:rsidR="00DA5E71" w:rsidRDefault="00AC2199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RECOIVENT SUR RENDEZ-VOUS – ETUDE FERMEE LE SAMEDI</w:t>
                    </w:r>
                  </w:p>
                  <w:p w14:paraId="50A68F5C" w14:textId="77777777" w:rsidR="00DA5E71" w:rsidRDefault="00AC2199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Siret 337 586 218 00014 – Membre d’une Association Agréée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18E00" w14:textId="77777777" w:rsidR="00306625" w:rsidRDefault="00306625" w:rsidP="00DA5E71">
      <w:r>
        <w:separator/>
      </w:r>
    </w:p>
  </w:footnote>
  <w:footnote w:type="continuationSeparator" w:id="0">
    <w:p w14:paraId="557E2D42" w14:textId="77777777" w:rsidR="00306625" w:rsidRDefault="00306625" w:rsidP="00DA5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9A01" w14:textId="07244DED" w:rsidR="00DA5E71" w:rsidRDefault="00372BD3">
    <w:pPr>
      <w:pStyle w:val="En-tte"/>
      <w:tabs>
        <w:tab w:val="clear" w:pos="4536"/>
        <w:tab w:val="center" w:pos="3119"/>
      </w:tabs>
      <w:ind w:left="2127"/>
    </w:pPr>
    <w:r w:rsidRPr="00DC6620">
      <w:rPr>
        <w:noProof/>
        <w:sz w:val="20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97210E" wp14:editId="21990A13">
              <wp:simplePos x="0" y="0"/>
              <wp:positionH relativeFrom="column">
                <wp:posOffset>-1738630</wp:posOffset>
              </wp:positionH>
              <wp:positionV relativeFrom="paragraph">
                <wp:posOffset>1160780</wp:posOffset>
              </wp:positionV>
              <wp:extent cx="2700020" cy="1244600"/>
              <wp:effectExtent l="0" t="0" r="0" b="0"/>
              <wp:wrapNone/>
              <wp:docPr id="103431287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020" cy="124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62520" w14:textId="77777777" w:rsidR="00DA5E71" w:rsidRDefault="00AC2199">
                          <w:pPr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1, Rue Sadi Carnot</w:t>
                          </w:r>
                        </w:p>
                        <w:p w14:paraId="642B05D4" w14:textId="77777777" w:rsidR="00DA5E71" w:rsidRDefault="00AC2199">
                          <w:pPr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C.S. 50339</w:t>
                          </w:r>
                        </w:p>
                        <w:p w14:paraId="618B819C" w14:textId="77777777" w:rsidR="00DA5E71" w:rsidRDefault="00AC2199">
                          <w:pPr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0"/>
                            </w:rPr>
                            <w:t>27503 PONT-AUDEMER CEDEX</w:t>
                          </w:r>
                        </w:p>
                        <w:p w14:paraId="3FF83795" w14:textId="77777777" w:rsidR="00DA5E71" w:rsidRDefault="00AC2199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Téléphone : 02.32.41.08.86</w:t>
                          </w:r>
                        </w:p>
                        <w:p w14:paraId="307916E9" w14:textId="77777777" w:rsidR="00DA5E71" w:rsidRDefault="00AC2199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Télécopieur : 02.32.41.58.23</w:t>
                          </w:r>
                        </w:p>
                        <w:p w14:paraId="3070C2EF" w14:textId="77777777" w:rsidR="00DA5E71" w:rsidRDefault="00AC2199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Sce Immobilier : 02.32.41.64.25</w:t>
                          </w:r>
                        </w:p>
                        <w:p w14:paraId="70F31FF1" w14:textId="77777777" w:rsidR="00DA5E71" w:rsidRDefault="00AC2199">
                          <w:pPr>
                            <w:jc w:val="left"/>
                            <w:rPr>
                              <w:sz w:val="16"/>
                            </w:rPr>
                          </w:pPr>
                          <w:bookmarkStart w:id="0" w:name="OLE_LINK5"/>
                          <w:r>
                            <w:rPr>
                              <w:sz w:val="16"/>
                            </w:rPr>
                            <w:t>jeammet.lethiais@notaires.fr</w:t>
                          </w:r>
                        </w:p>
                        <w:bookmarkEnd w:id="0"/>
                        <w:p w14:paraId="3A1D4794" w14:textId="77777777" w:rsidR="00DA5E71" w:rsidRDefault="00AC2199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Site Internet : www.jeammet-jezequel-lethiais.notaires.fr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7210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7" type="#_x0000_t202" style="position:absolute;left:0;text-align:left;margin-left:-136.9pt;margin-top:91.4pt;width:212.6pt;height:9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" stroked="f">
              <v:textbox>
                <w:txbxContent>
                  <w:p w14:paraId="3CE62520" w14:textId="77777777" w:rsidR="00DA5E71" w:rsidRDefault="00AC2199">
                    <w:pPr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1, Rue Sadi Carnot</w:t>
                    </w:r>
                  </w:p>
                  <w:p w14:paraId="642B05D4" w14:textId="77777777" w:rsidR="00DA5E71" w:rsidRDefault="00AC2199">
                    <w:pPr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C.S. 50339</w:t>
                    </w:r>
                  </w:p>
                  <w:p w14:paraId="618B819C" w14:textId="77777777" w:rsidR="00DA5E71" w:rsidRDefault="00AC2199">
                    <w:pPr>
                      <w:jc w:val="left"/>
                      <w:rPr>
                        <w:sz w:val="22"/>
                      </w:rPr>
                    </w:pPr>
                    <w:r>
                      <w:rPr>
                        <w:sz w:val="20"/>
                      </w:rPr>
                      <w:t>27503 PONT-AUDEMER CEDEX</w:t>
                    </w:r>
                  </w:p>
                  <w:p w14:paraId="3FF83795" w14:textId="77777777" w:rsidR="00DA5E71" w:rsidRDefault="00AC2199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Téléphone : 02.32.41.08.86</w:t>
                    </w:r>
                  </w:p>
                  <w:p w14:paraId="307916E9" w14:textId="77777777" w:rsidR="00DA5E71" w:rsidRDefault="00AC2199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Télécopieur : 02.32.41.58.23</w:t>
                    </w:r>
                  </w:p>
                  <w:p w14:paraId="3070C2EF" w14:textId="77777777" w:rsidR="00DA5E71" w:rsidRDefault="00AC2199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Sce Immobilier : 02.32.41.64.25</w:t>
                    </w:r>
                  </w:p>
                  <w:p w14:paraId="70F31FF1" w14:textId="77777777" w:rsidR="00DA5E71" w:rsidRDefault="00AC2199">
                    <w:pPr>
                      <w:jc w:val="left"/>
                      <w:rPr>
                        <w:sz w:val="16"/>
                      </w:rPr>
                    </w:pPr>
                    <w:bookmarkStart w:id="1" w:name="OLE_LINK5"/>
                    <w:r>
                      <w:rPr>
                        <w:sz w:val="16"/>
                      </w:rPr>
                      <w:t>jeammet.lethiais@notaires.fr</w:t>
                    </w:r>
                  </w:p>
                  <w:bookmarkEnd w:id="1"/>
                  <w:p w14:paraId="3A1D4794" w14:textId="77777777" w:rsidR="00DA5E71" w:rsidRDefault="00AC2199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Site Internet : www.jeammet-jezequel-lethiais.notaires.fr</w:t>
                    </w:r>
                  </w:p>
                </w:txbxContent>
              </v:textbox>
            </v:shape>
          </w:pict>
        </mc:Fallback>
      </mc:AlternateContent>
    </w:r>
    <w:r w:rsidRPr="00DC6620"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EDC06DB" wp14:editId="35C52247">
              <wp:simplePos x="0" y="0"/>
              <wp:positionH relativeFrom="column">
                <wp:posOffset>-1614805</wp:posOffset>
              </wp:positionH>
              <wp:positionV relativeFrom="paragraph">
                <wp:posOffset>-205105</wp:posOffset>
              </wp:positionV>
              <wp:extent cx="3042285" cy="821055"/>
              <wp:effectExtent l="0" t="0" r="0" b="0"/>
              <wp:wrapNone/>
              <wp:docPr id="397316227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2285" cy="821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AE604" w14:textId="77777777" w:rsidR="00DA5E71" w:rsidRDefault="00AC2199">
                          <w:pPr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</w:rPr>
                            <w:t>Ingrid JEAMMET-JEZEQUEL</w:t>
                          </w:r>
                        </w:p>
                        <w:p w14:paraId="51870D21" w14:textId="77777777" w:rsidR="00DA5E71" w:rsidRDefault="00AC2199">
                          <w:pPr>
                            <w:jc w:val="center"/>
                            <w:rPr>
                              <w:szCs w:val="24"/>
                            </w:rPr>
                          </w:pPr>
                          <w:bookmarkStart w:id="2" w:name="OLE_LINK1"/>
                          <w:bookmarkStart w:id="3" w:name="OLE_LINK2"/>
                          <w:bookmarkStart w:id="4" w:name="_Hlk14092461"/>
                          <w:bookmarkStart w:id="5" w:name="OLE_LINK3"/>
                          <w:bookmarkStart w:id="6" w:name="OLE_LINK4"/>
                          <w:bookmarkStart w:id="7" w:name="_Hlk14092465"/>
                          <w:r>
                            <w:rPr>
                              <w:szCs w:val="24"/>
                            </w:rPr>
                            <w:t>Notaire associé</w:t>
                          </w:r>
                        </w:p>
                        <w:p w14:paraId="450F977C" w14:textId="77777777" w:rsidR="00DA5E71" w:rsidRDefault="00AC219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Diplôme Supérieur du Notariat </w:t>
                          </w:r>
                        </w:p>
                        <w:p w14:paraId="02334A7D" w14:textId="77777777" w:rsidR="00DA5E71" w:rsidRDefault="00AC219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D.E.S.S Ingénierie financière</w:t>
                          </w:r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DC06DB" id="Text Box 1026" o:spid="_x0000_s1028" type="#_x0000_t202" style="position:absolute;left:0;text-align:left;margin-left:-127.15pt;margin-top:-16.15pt;width:239.55pt;height:64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" stroked="f">
              <v:textbox>
                <w:txbxContent>
                  <w:p w14:paraId="5FEAE604" w14:textId="77777777" w:rsidR="00DA5E71" w:rsidRDefault="00AC2199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b/>
                        <w:bCs/>
                        <w:sz w:val="32"/>
                      </w:rPr>
                      <w:t>Ingrid JEAMMET-JEZEQUEL</w:t>
                    </w:r>
                  </w:p>
                  <w:p w14:paraId="51870D21" w14:textId="77777777" w:rsidR="00DA5E71" w:rsidRDefault="00AC2199">
                    <w:pPr>
                      <w:jc w:val="center"/>
                      <w:rPr>
                        <w:szCs w:val="24"/>
                      </w:rPr>
                    </w:pPr>
                    <w:bookmarkStart w:id="8" w:name="OLE_LINK1"/>
                    <w:bookmarkStart w:id="9" w:name="OLE_LINK2"/>
                    <w:bookmarkStart w:id="10" w:name="_Hlk14092461"/>
                    <w:bookmarkStart w:id="11" w:name="OLE_LINK3"/>
                    <w:bookmarkStart w:id="12" w:name="OLE_LINK4"/>
                    <w:bookmarkStart w:id="13" w:name="_Hlk14092465"/>
                    <w:r>
                      <w:rPr>
                        <w:szCs w:val="24"/>
                      </w:rPr>
                      <w:t>Notaire associé</w:t>
                    </w:r>
                  </w:p>
                  <w:p w14:paraId="450F977C" w14:textId="77777777" w:rsidR="00DA5E71" w:rsidRDefault="00AC2199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Diplôme Supérieur du Notariat </w:t>
                    </w:r>
                  </w:p>
                  <w:p w14:paraId="02334A7D" w14:textId="77777777" w:rsidR="00DA5E71" w:rsidRDefault="00AC2199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D.E.S.S Ingénierie financière</w:t>
                    </w:r>
                    <w:bookmarkEnd w:id="8"/>
                    <w:bookmarkEnd w:id="9"/>
                    <w:bookmarkEnd w:id="10"/>
                    <w:bookmarkEnd w:id="11"/>
                    <w:bookmarkEnd w:id="12"/>
                    <w:bookmarkEnd w:id="13"/>
                  </w:p>
                </w:txbxContent>
              </v:textbox>
            </v:shape>
          </w:pict>
        </mc:Fallback>
      </mc:AlternateContent>
    </w:r>
    <w:r w:rsidRPr="00DC6620"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FFC144" wp14:editId="16ED60FE">
              <wp:simplePos x="0" y="0"/>
              <wp:positionH relativeFrom="page">
                <wp:posOffset>2637155</wp:posOffset>
              </wp:positionH>
              <wp:positionV relativeFrom="page">
                <wp:posOffset>5029200</wp:posOffset>
              </wp:positionV>
              <wp:extent cx="2286635" cy="635000"/>
              <wp:effectExtent l="0" t="0" r="0" b="0"/>
              <wp:wrapNone/>
              <wp:docPr id="667068364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63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6763B" w14:textId="77777777" w:rsidR="00DA5E71" w:rsidRDefault="00DA5E7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FFC144" id="Text Box 1027" o:spid="_x0000_s1029" type="#_x0000_t202" style="position:absolute;left:0;text-align:left;margin-left:207.65pt;margin-top:396pt;width:180.05pt;height:5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" filled="f" stroked="f">
              <v:textbox>
                <w:txbxContent>
                  <w:p w14:paraId="6F36763B" w14:textId="77777777" w:rsidR="00DA5E71" w:rsidRDefault="00DA5E71"/>
                </w:txbxContent>
              </v:textbox>
              <w10:wrap anchorx="page" anchory="page"/>
            </v:shape>
          </w:pict>
        </mc:Fallback>
      </mc:AlternateContent>
    </w:r>
    <w:r w:rsidRPr="00DC6620"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A6595E" wp14:editId="3CCD9C61">
              <wp:simplePos x="0" y="0"/>
              <wp:positionH relativeFrom="column">
                <wp:posOffset>635</wp:posOffset>
              </wp:positionH>
              <wp:positionV relativeFrom="paragraph">
                <wp:posOffset>652780</wp:posOffset>
              </wp:positionV>
              <wp:extent cx="4242435" cy="1343660"/>
              <wp:effectExtent l="0" t="0" r="0" b="0"/>
              <wp:wrapNone/>
              <wp:docPr id="2126974941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2435" cy="1343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46CD56" w14:textId="77777777" w:rsidR="00DA5E71" w:rsidRDefault="00AC2199">
                          <w:pPr>
                            <w:jc w:val="center"/>
                          </w:pPr>
                          <w:r>
                            <w:t>Successeurs de Maîtres Sylvain PETITPAS et Jean-Pierre JAMET</w:t>
                          </w:r>
                        </w:p>
                        <w:p w14:paraId="60402286" w14:textId="77777777" w:rsidR="00DA5E71" w:rsidRDefault="00DA5E7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A6595E" id="Text Box 1028" o:spid="_x0000_s1030" type="#_x0000_t202" style="position:absolute;left:0;text-align:left;margin-left:.05pt;margin-top:51.4pt;width:334.05pt;height:105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" filled="f" stroked="f">
              <v:textbox>
                <w:txbxContent>
                  <w:p w14:paraId="3D46CD56" w14:textId="77777777" w:rsidR="00DA5E71" w:rsidRDefault="00AC2199">
                    <w:pPr>
                      <w:jc w:val="center"/>
                    </w:pPr>
                    <w:r>
                      <w:t>Successeurs de Maîtres Sylvain PETITPAS et Jean-Pierre JAMET</w:t>
                    </w:r>
                  </w:p>
                  <w:p w14:paraId="60402286" w14:textId="77777777" w:rsidR="00DA5E71" w:rsidRDefault="00DA5E7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DC6620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BF5B2A" wp14:editId="07619943">
              <wp:simplePos x="0" y="0"/>
              <wp:positionH relativeFrom="page">
                <wp:posOffset>972820</wp:posOffset>
              </wp:positionH>
              <wp:positionV relativeFrom="page">
                <wp:posOffset>5029200</wp:posOffset>
              </wp:positionV>
              <wp:extent cx="2286635" cy="635000"/>
              <wp:effectExtent l="0" t="0" r="0" b="0"/>
              <wp:wrapNone/>
              <wp:docPr id="831632342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63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D8EE7" w14:textId="77777777" w:rsidR="00DA5E71" w:rsidRDefault="00DA5E7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BF5B2A" id="Text Box 1029" o:spid="_x0000_s1031" type="#_x0000_t202" style="position:absolute;left:0;text-align:left;margin-left:76.6pt;margin-top:396pt;width:180.05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" filled="f" stroked="f">
              <v:textbox>
                <w:txbxContent>
                  <w:p w14:paraId="250D8EE7" w14:textId="77777777" w:rsidR="00DA5E71" w:rsidRDefault="00DA5E71"/>
                </w:txbxContent>
              </v:textbox>
              <w10:wrap anchorx="page" anchory="page"/>
            </v:shape>
          </w:pict>
        </mc:Fallback>
      </mc:AlternateContent>
    </w:r>
    <w:r w:rsidRPr="00DC6620">
      <w:rPr>
        <w:noProof/>
        <w:sz w:val="20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B19494D" wp14:editId="603E0CD1">
              <wp:simplePos x="0" y="0"/>
              <wp:positionH relativeFrom="column">
                <wp:posOffset>2860675</wp:posOffset>
              </wp:positionH>
              <wp:positionV relativeFrom="paragraph">
                <wp:posOffset>-260985</wp:posOffset>
              </wp:positionV>
              <wp:extent cx="2615565" cy="876935"/>
              <wp:effectExtent l="0" t="0" r="0" b="0"/>
              <wp:wrapNone/>
              <wp:docPr id="434237582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5565" cy="876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A7558A" w14:textId="77777777" w:rsidR="00DA5E71" w:rsidRDefault="00AC2199">
                          <w:pPr>
                            <w:jc w:val="center"/>
                            <w:rPr>
                              <w:b/>
                              <w:bCs/>
                              <w:sz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</w:rPr>
                            <w:t>Dimitri LETHIAIS</w:t>
                          </w:r>
                        </w:p>
                        <w:p w14:paraId="67893BDD" w14:textId="77777777" w:rsidR="00DA5E71" w:rsidRDefault="00AC2199">
                          <w:pPr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Notaire associé</w:t>
                          </w:r>
                        </w:p>
                        <w:p w14:paraId="16CA77FC" w14:textId="77777777" w:rsidR="00DA5E71" w:rsidRDefault="00AC219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Diplôme Supérieur du Notariat </w:t>
                          </w:r>
                        </w:p>
                        <w:p w14:paraId="7069CB32" w14:textId="77777777" w:rsidR="00DA5E71" w:rsidRDefault="00DA5E71">
                          <w:pPr>
                            <w:jc w:val="center"/>
                            <w:rPr>
                              <w:b/>
                              <w:bCs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19494D" id="Text Box 1030" o:spid="_x0000_s1032" type="#_x0000_t202" style="position:absolute;left:0;text-align:left;margin-left:225.25pt;margin-top:-20.55pt;width:205.95pt;height:69.0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" filled="f" stroked="f">
              <v:textbox>
                <w:txbxContent>
                  <w:p w14:paraId="0DA7558A" w14:textId="77777777" w:rsidR="00DA5E71" w:rsidRDefault="00AC2199">
                    <w:pPr>
                      <w:jc w:val="center"/>
                      <w:rPr>
                        <w:b/>
                        <w:bCs/>
                        <w:sz w:val="32"/>
                      </w:rPr>
                    </w:pPr>
                    <w:r>
                      <w:rPr>
                        <w:b/>
                        <w:bCs/>
                        <w:sz w:val="32"/>
                      </w:rPr>
                      <w:t>Dimitri LETHIAIS</w:t>
                    </w:r>
                  </w:p>
                  <w:p w14:paraId="67893BDD" w14:textId="77777777" w:rsidR="00DA5E71" w:rsidRDefault="00AC2199">
                    <w:pPr>
                      <w:jc w:val="center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Notaire associé</w:t>
                    </w:r>
                  </w:p>
                  <w:p w14:paraId="16CA77FC" w14:textId="77777777" w:rsidR="00DA5E71" w:rsidRDefault="00AC2199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Diplôme Supérieur du Notariat </w:t>
                    </w:r>
                  </w:p>
                  <w:p w14:paraId="7069CB32" w14:textId="77777777" w:rsidR="00DA5E71" w:rsidRDefault="00DA5E71">
                    <w:pPr>
                      <w:jc w:val="center"/>
                      <w:rPr>
                        <w:b/>
                        <w:bCs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1DF04E" wp14:editId="71C9AC95">
          <wp:extent cx="1276350" cy="8858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967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Directory" w:val="C:\Users\jpj\AppData\Local\GenApi\RedactionActes\Plugins\Bible\Styles\"/>
  </w:docVars>
  <w:rsids>
    <w:rsidRoot w:val="00F130BA"/>
    <w:rsid w:val="00004507"/>
    <w:rsid w:val="00013E7E"/>
    <w:rsid w:val="00031349"/>
    <w:rsid w:val="000708BE"/>
    <w:rsid w:val="00077FE5"/>
    <w:rsid w:val="00080857"/>
    <w:rsid w:val="00080E20"/>
    <w:rsid w:val="00086B18"/>
    <w:rsid w:val="000F268A"/>
    <w:rsid w:val="00123190"/>
    <w:rsid w:val="00126986"/>
    <w:rsid w:val="00174BE2"/>
    <w:rsid w:val="00191F34"/>
    <w:rsid w:val="001E5A09"/>
    <w:rsid w:val="001E7013"/>
    <w:rsid w:val="002157C3"/>
    <w:rsid w:val="00221180"/>
    <w:rsid w:val="0022151F"/>
    <w:rsid w:val="00286DE7"/>
    <w:rsid w:val="00291071"/>
    <w:rsid w:val="00306625"/>
    <w:rsid w:val="00345CBC"/>
    <w:rsid w:val="00372BD3"/>
    <w:rsid w:val="003C481F"/>
    <w:rsid w:val="003C485D"/>
    <w:rsid w:val="003C5371"/>
    <w:rsid w:val="003C761B"/>
    <w:rsid w:val="003F7CDE"/>
    <w:rsid w:val="004376E6"/>
    <w:rsid w:val="00437B9A"/>
    <w:rsid w:val="00442395"/>
    <w:rsid w:val="00447754"/>
    <w:rsid w:val="00465ED5"/>
    <w:rsid w:val="004900D8"/>
    <w:rsid w:val="00526E1C"/>
    <w:rsid w:val="00553756"/>
    <w:rsid w:val="005566CC"/>
    <w:rsid w:val="00563FD1"/>
    <w:rsid w:val="00586D1F"/>
    <w:rsid w:val="005B1839"/>
    <w:rsid w:val="005C05D3"/>
    <w:rsid w:val="005E4FB9"/>
    <w:rsid w:val="00603C13"/>
    <w:rsid w:val="00603CF1"/>
    <w:rsid w:val="00607571"/>
    <w:rsid w:val="0065720D"/>
    <w:rsid w:val="0066257B"/>
    <w:rsid w:val="00681A36"/>
    <w:rsid w:val="006967BE"/>
    <w:rsid w:val="006F1082"/>
    <w:rsid w:val="006F655E"/>
    <w:rsid w:val="00713055"/>
    <w:rsid w:val="00730B4C"/>
    <w:rsid w:val="0075629E"/>
    <w:rsid w:val="00776A48"/>
    <w:rsid w:val="007B5BED"/>
    <w:rsid w:val="007F7812"/>
    <w:rsid w:val="00813355"/>
    <w:rsid w:val="0081626B"/>
    <w:rsid w:val="00834C9C"/>
    <w:rsid w:val="00840A5C"/>
    <w:rsid w:val="00841C40"/>
    <w:rsid w:val="00863ED9"/>
    <w:rsid w:val="008B547F"/>
    <w:rsid w:val="008D38FF"/>
    <w:rsid w:val="00975516"/>
    <w:rsid w:val="00983FEE"/>
    <w:rsid w:val="009A4562"/>
    <w:rsid w:val="00A06A36"/>
    <w:rsid w:val="00A65DDC"/>
    <w:rsid w:val="00AB11CD"/>
    <w:rsid w:val="00AC2199"/>
    <w:rsid w:val="00AF7DD0"/>
    <w:rsid w:val="00B135DE"/>
    <w:rsid w:val="00B31F14"/>
    <w:rsid w:val="00B80F25"/>
    <w:rsid w:val="00BA2A13"/>
    <w:rsid w:val="00BB2061"/>
    <w:rsid w:val="00BC39B3"/>
    <w:rsid w:val="00BC3D13"/>
    <w:rsid w:val="00BF1281"/>
    <w:rsid w:val="00C2098C"/>
    <w:rsid w:val="00C309C6"/>
    <w:rsid w:val="00C53197"/>
    <w:rsid w:val="00C5654B"/>
    <w:rsid w:val="00C567A3"/>
    <w:rsid w:val="00C56974"/>
    <w:rsid w:val="00C614C9"/>
    <w:rsid w:val="00CA504D"/>
    <w:rsid w:val="00CE4754"/>
    <w:rsid w:val="00D048AA"/>
    <w:rsid w:val="00D143D3"/>
    <w:rsid w:val="00D96F94"/>
    <w:rsid w:val="00DA5E71"/>
    <w:rsid w:val="00DA733A"/>
    <w:rsid w:val="00DC6620"/>
    <w:rsid w:val="00DD2645"/>
    <w:rsid w:val="00DD5087"/>
    <w:rsid w:val="00E04FD9"/>
    <w:rsid w:val="00E23D24"/>
    <w:rsid w:val="00E26864"/>
    <w:rsid w:val="00E41819"/>
    <w:rsid w:val="00E45D7E"/>
    <w:rsid w:val="00E47AB5"/>
    <w:rsid w:val="00E53A56"/>
    <w:rsid w:val="00E7472B"/>
    <w:rsid w:val="00E93027"/>
    <w:rsid w:val="00E97AEE"/>
    <w:rsid w:val="00EC26F0"/>
    <w:rsid w:val="00EF48C4"/>
    <w:rsid w:val="00F130BA"/>
    <w:rsid w:val="00F45627"/>
    <w:rsid w:val="00F54339"/>
    <w:rsid w:val="00F55DD7"/>
    <w:rsid w:val="00F733A6"/>
    <w:rsid w:val="00F83E4E"/>
    <w:rsid w:val="00FA04F8"/>
    <w:rsid w:val="00FA5D29"/>
    <w:rsid w:val="00FD5DE9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236C7"/>
  <w15:docId w15:val="{3723EC38-E860-4A6E-84D0-8E171B55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C614C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itre1">
    <w:name w:val="heading 1"/>
    <w:basedOn w:val="Normal"/>
    <w:next w:val="Normal"/>
    <w:qFormat/>
    <w:rsid w:val="00DA5E71"/>
    <w:pPr>
      <w:keepNext/>
      <w:tabs>
        <w:tab w:val="left" w:pos="2155"/>
        <w:tab w:val="right" w:pos="8222"/>
      </w:tabs>
      <w:spacing w:before="240" w:after="240"/>
      <w:jc w:val="center"/>
      <w:outlineLvl w:val="0"/>
    </w:pPr>
    <w:rPr>
      <w:b/>
      <w:caps/>
      <w:kern w:val="28"/>
      <w:sz w:val="32"/>
      <w:u w:val="single"/>
    </w:rPr>
  </w:style>
  <w:style w:type="paragraph" w:styleId="Titre2">
    <w:name w:val="heading 2"/>
    <w:basedOn w:val="Titre1"/>
    <w:next w:val="Normal"/>
    <w:qFormat/>
    <w:rsid w:val="00DA5E71"/>
    <w:pPr>
      <w:spacing w:after="60"/>
      <w:outlineLvl w:val="1"/>
    </w:pPr>
    <w:rPr>
      <w:caps w:val="0"/>
      <w:sz w:val="28"/>
    </w:rPr>
  </w:style>
  <w:style w:type="paragraph" w:styleId="Titre3">
    <w:name w:val="heading 3"/>
    <w:basedOn w:val="Normal"/>
    <w:next w:val="Normal"/>
    <w:qFormat/>
    <w:rsid w:val="00DA5E71"/>
    <w:pPr>
      <w:keepNext/>
      <w:jc w:val="center"/>
      <w:outlineLvl w:val="2"/>
    </w:pPr>
    <w:rPr>
      <w:rFonts w:ascii="Courier New" w:hAnsi="Courier New" w:cs="Courier New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NTACTE">
    <w:name w:val="DONT ACTE"/>
    <w:basedOn w:val="Titre1"/>
    <w:rsid w:val="00DA5E71"/>
    <w:pPr>
      <w:jc w:val="right"/>
      <w:outlineLvl w:val="9"/>
    </w:pPr>
    <w:rPr>
      <w:caps w:val="0"/>
      <w:sz w:val="28"/>
    </w:rPr>
  </w:style>
  <w:style w:type="paragraph" w:customStyle="1" w:styleId="TITRECADASTRE">
    <w:name w:val="TITRE CADASTRE"/>
    <w:basedOn w:val="Normal"/>
    <w:rsid w:val="00DA5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enter" w:pos="1588"/>
        <w:tab w:val="center" w:pos="3969"/>
        <w:tab w:val="right" w:pos="8222"/>
      </w:tabs>
    </w:pPr>
  </w:style>
  <w:style w:type="paragraph" w:customStyle="1" w:styleId="Extraitcadastral">
    <w:name w:val="Extrait cadastral"/>
    <w:basedOn w:val="TITRECADASTRE"/>
    <w:rsid w:val="00DA5E71"/>
    <w:pPr>
      <w:ind w:firstLine="284"/>
    </w:pPr>
  </w:style>
  <w:style w:type="paragraph" w:styleId="En-tte">
    <w:name w:val="header"/>
    <w:basedOn w:val="Normal"/>
    <w:rsid w:val="00DA5E7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A5E7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A5E71"/>
  </w:style>
  <w:style w:type="paragraph" w:styleId="Corpsdetexte">
    <w:name w:val="Body Text"/>
    <w:basedOn w:val="Normal"/>
    <w:rsid w:val="00DA5E71"/>
    <w:pPr>
      <w:jc w:val="center"/>
    </w:pPr>
    <w:rPr>
      <w:sz w:val="20"/>
    </w:rPr>
  </w:style>
  <w:style w:type="character" w:styleId="Lienhypertexte">
    <w:name w:val="Hyperlink"/>
    <w:rsid w:val="00DA5E71"/>
    <w:rPr>
      <w:color w:val="0000FF"/>
      <w:u w:val="single"/>
    </w:rPr>
  </w:style>
  <w:style w:type="paragraph" w:customStyle="1" w:styleId="gras">
    <w:name w:val="gras"/>
    <w:basedOn w:val="Normal"/>
    <w:rsid w:val="00FE28C4"/>
    <w:pPr>
      <w:overflowPunct/>
      <w:autoSpaceDE/>
      <w:autoSpaceDN/>
      <w:adjustRightInd/>
      <w:jc w:val="left"/>
      <w:textAlignment w:val="auto"/>
    </w:pPr>
    <w:rPr>
      <w:b/>
      <w:szCs w:val="24"/>
    </w:rPr>
  </w:style>
  <w:style w:type="paragraph" w:customStyle="1" w:styleId="grassouligne">
    <w:name w:val="gras souligne"/>
    <w:basedOn w:val="Normal"/>
    <w:rsid w:val="00FE28C4"/>
    <w:pPr>
      <w:overflowPunct/>
      <w:autoSpaceDE/>
      <w:autoSpaceDN/>
      <w:adjustRightInd/>
      <w:jc w:val="left"/>
      <w:textAlignment w:val="auto"/>
    </w:pPr>
    <w:rPr>
      <w:rFonts w:ascii="Tahoma" w:hAnsi="Tahoma" w:cs="Tahoma"/>
      <w:b/>
      <w:sz w:val="20"/>
      <w:szCs w:val="24"/>
      <w:u w:val="single"/>
    </w:rPr>
  </w:style>
  <w:style w:type="paragraph" w:customStyle="1" w:styleId="Normal0">
    <w:name w:val="Normal_0"/>
    <w:rsid w:val="0075629E"/>
    <w:pPr>
      <w:jc w:val="both"/>
    </w:pPr>
    <w:rPr>
      <w:rFonts w:ascii="Arial" w:eastAsia="Calibri" w:hAnsi="Arial"/>
      <w:sz w:val="22"/>
      <w:szCs w:val="22"/>
    </w:rPr>
  </w:style>
  <w:style w:type="character" w:styleId="Mentionnonrsolue">
    <w:name w:val="Unresolved Mention"/>
    <w:basedOn w:val="Policepardfaut"/>
    <w:rsid w:val="000708BE"/>
    <w:rPr>
      <w:color w:val="605E5C"/>
      <w:shd w:val="clear" w:color="auto" w:fill="E1DFDD"/>
    </w:rPr>
  </w:style>
  <w:style w:type="table" w:customStyle="1" w:styleId="TableGrid">
    <w:name w:val="TableGrid"/>
    <w:rsid w:val="00191F3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1550</Characters>
  <Application>Microsoft Office Word</Application>
  <DocSecurity>0</DocSecurity>
  <Lines>12</Lines>
  <Paragraphs>3</Paragraphs>
  <ScaleCrop>false</ScaleCrop>
  <Company>GENAPI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GENAPI</dc:creator>
  <cp:keywords/>
  <dc:description/>
  <cp:lastModifiedBy>Cyril PAYEN</cp:lastModifiedBy>
  <cp:revision>3</cp:revision>
  <cp:lastPrinted>2025-04-08T09:16:00Z</cp:lastPrinted>
  <dcterms:created xsi:type="dcterms:W3CDTF">2025-04-23T12:50:00Z</dcterms:created>
  <dcterms:modified xsi:type="dcterms:W3CDTF">2025-04-23T12:55:00Z</dcterms:modified>
</cp:coreProperties>
</file>